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70E" w:rsidRDefault="0022570E" w:rsidP="0022570E">
      <w:pPr>
        <w:tabs>
          <w:tab w:val="left" w:pos="709"/>
          <w:tab w:val="left" w:pos="1134"/>
          <w:tab w:val="left" w:pos="1418"/>
          <w:tab w:val="left" w:pos="1560"/>
        </w:tabs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4A95">
        <w:rPr>
          <w:sz w:val="28"/>
          <w:szCs w:val="28"/>
        </w:rPr>
        <w:t xml:space="preserve">През </w:t>
      </w:r>
      <w:r>
        <w:rPr>
          <w:sz w:val="28"/>
          <w:szCs w:val="28"/>
        </w:rPr>
        <w:t xml:space="preserve">второто </w:t>
      </w:r>
      <w:r w:rsidRPr="00E84A95">
        <w:rPr>
          <w:sz w:val="28"/>
          <w:szCs w:val="28"/>
        </w:rPr>
        <w:t xml:space="preserve"> шестмесечие </w:t>
      </w:r>
      <w:r>
        <w:rPr>
          <w:sz w:val="28"/>
          <w:szCs w:val="28"/>
        </w:rPr>
        <w:t xml:space="preserve">2025 г. в </w:t>
      </w:r>
      <w:r w:rsidRPr="00E84A95">
        <w:rPr>
          <w:sz w:val="28"/>
          <w:szCs w:val="28"/>
        </w:rPr>
        <w:t xml:space="preserve">ЗКЦ по НПДМЗ към „ МБАЛ –Търговище“АД, са проведени 11 здравно-обучителни дискусии с бременни и родилки, хоспитализирани в отделението по акушерство и гинекология, и родители – придружители на хоспитализирани деца в отделението по педиатрия и родители и бременни потърсили услугите на ЗКЦ ( социален работник, психолог, медицински специалисти ).  </w:t>
      </w:r>
    </w:p>
    <w:p w:rsidR="0022570E" w:rsidRDefault="0022570E" w:rsidP="0022570E">
      <w:pPr>
        <w:tabs>
          <w:tab w:val="left" w:pos="709"/>
          <w:tab w:val="left" w:pos="1134"/>
          <w:tab w:val="left" w:pos="1418"/>
          <w:tab w:val="left" w:pos="1560"/>
        </w:tabs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През месец януари 2026 г. д-р Едрева, </w:t>
      </w:r>
      <w:proofErr w:type="spellStart"/>
      <w:r>
        <w:rPr>
          <w:sz w:val="28"/>
          <w:szCs w:val="28"/>
        </w:rPr>
        <w:t>неонатолог</w:t>
      </w:r>
      <w:proofErr w:type="spellEnd"/>
      <w:r>
        <w:rPr>
          <w:sz w:val="28"/>
          <w:szCs w:val="28"/>
        </w:rPr>
        <w:t xml:space="preserve"> проведе обучение на тема „Грижи за недоносените деца“, през месец февруари д-р Митрева, педиатър представи темата „Детски ваксини - защита на Вашето дете“</w:t>
      </w:r>
      <w:r w:rsidR="00B22757">
        <w:rPr>
          <w:sz w:val="28"/>
          <w:szCs w:val="28"/>
        </w:rPr>
        <w:t>, през месец март – „Чести заболявания през детската възраст“</w:t>
      </w:r>
      <w:r>
        <w:rPr>
          <w:sz w:val="28"/>
          <w:szCs w:val="28"/>
        </w:rPr>
        <w:t>.</w:t>
      </w:r>
    </w:p>
    <w:p w:rsidR="00B22757" w:rsidRPr="00585ADB" w:rsidRDefault="00B22757" w:rsidP="0022570E">
      <w:pPr>
        <w:tabs>
          <w:tab w:val="left" w:pos="709"/>
          <w:tab w:val="left" w:pos="1134"/>
          <w:tab w:val="left" w:pos="1418"/>
          <w:tab w:val="left" w:pos="1560"/>
        </w:tabs>
        <w:spacing w:line="264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ab/>
      </w:r>
      <w:proofErr w:type="spellStart"/>
      <w:r w:rsidR="00585ADB">
        <w:rPr>
          <w:sz w:val="28"/>
          <w:szCs w:val="28"/>
          <w:lang w:val="en-US"/>
        </w:rPr>
        <w:t>През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второто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тримесечие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на</w:t>
      </w:r>
      <w:proofErr w:type="spellEnd"/>
      <w:r w:rsidR="00585ADB">
        <w:rPr>
          <w:sz w:val="28"/>
          <w:szCs w:val="28"/>
          <w:lang w:val="en-US"/>
        </w:rPr>
        <w:t xml:space="preserve"> 2026 г </w:t>
      </w:r>
      <w:proofErr w:type="spellStart"/>
      <w:r w:rsidR="00585ADB">
        <w:rPr>
          <w:sz w:val="28"/>
          <w:szCs w:val="28"/>
          <w:lang w:val="en-US"/>
        </w:rPr>
        <w:t>се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проведоха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обучения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по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следните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теми</w:t>
      </w:r>
      <w:proofErr w:type="spellEnd"/>
      <w:r>
        <w:rPr>
          <w:sz w:val="28"/>
          <w:szCs w:val="28"/>
        </w:rPr>
        <w:t>: „Препоръки за здравословно хранене на деца от 3 до 7 г.“</w:t>
      </w:r>
      <w:r w:rsidR="00585ADB"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 „Здравни грижи при деца в </w:t>
      </w:r>
      <w:proofErr w:type="spellStart"/>
      <w:r>
        <w:rPr>
          <w:sz w:val="28"/>
          <w:szCs w:val="28"/>
        </w:rPr>
        <w:t>неонатален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кърмачески</w:t>
      </w:r>
      <w:proofErr w:type="spellEnd"/>
      <w:r>
        <w:rPr>
          <w:sz w:val="28"/>
          <w:szCs w:val="28"/>
        </w:rPr>
        <w:t xml:space="preserve"> период“</w:t>
      </w:r>
      <w:r w:rsidR="00585ADB">
        <w:rPr>
          <w:sz w:val="28"/>
          <w:szCs w:val="28"/>
          <w:lang w:val="en-US"/>
        </w:rPr>
        <w:t>, “</w:t>
      </w:r>
      <w:proofErr w:type="spellStart"/>
      <w:r w:rsidR="00585ADB">
        <w:rPr>
          <w:sz w:val="28"/>
          <w:szCs w:val="28"/>
          <w:lang w:val="en-US"/>
        </w:rPr>
        <w:t>Раждането-какво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трябва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да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знаем</w:t>
      </w:r>
      <w:proofErr w:type="spellEnd"/>
      <w:r w:rsidR="00585ADB">
        <w:rPr>
          <w:sz w:val="28"/>
          <w:szCs w:val="28"/>
          <w:lang w:val="en-US"/>
        </w:rPr>
        <w:t>”, “</w:t>
      </w:r>
      <w:proofErr w:type="spellStart"/>
      <w:r w:rsidR="00585ADB">
        <w:rPr>
          <w:sz w:val="28"/>
          <w:szCs w:val="28"/>
          <w:lang w:val="en-US"/>
        </w:rPr>
        <w:t>Подготовка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за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новороденото</w:t>
      </w:r>
      <w:proofErr w:type="spellEnd"/>
      <w:r w:rsidR="00585ADB">
        <w:rPr>
          <w:sz w:val="28"/>
          <w:szCs w:val="28"/>
          <w:lang w:val="en-US"/>
        </w:rPr>
        <w:t xml:space="preserve"> у </w:t>
      </w:r>
      <w:proofErr w:type="spellStart"/>
      <w:r w:rsidR="00585ADB">
        <w:rPr>
          <w:sz w:val="28"/>
          <w:szCs w:val="28"/>
          <w:lang w:val="en-US"/>
        </w:rPr>
        <w:t>дома</w:t>
      </w:r>
      <w:proofErr w:type="spellEnd"/>
      <w:r w:rsidR="00585ADB">
        <w:rPr>
          <w:sz w:val="28"/>
          <w:szCs w:val="28"/>
          <w:lang w:val="en-US"/>
        </w:rPr>
        <w:t>” и “</w:t>
      </w:r>
      <w:proofErr w:type="spellStart"/>
      <w:r w:rsidR="00585ADB">
        <w:rPr>
          <w:sz w:val="28"/>
          <w:szCs w:val="28"/>
          <w:lang w:val="en-US"/>
        </w:rPr>
        <w:t>Кога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да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потърсим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лекарска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помощ</w:t>
      </w:r>
      <w:proofErr w:type="spellEnd"/>
      <w:r w:rsidR="00585ADB">
        <w:rPr>
          <w:sz w:val="28"/>
          <w:szCs w:val="28"/>
          <w:lang w:val="en-US"/>
        </w:rPr>
        <w:t>”</w:t>
      </w:r>
      <w:r>
        <w:rPr>
          <w:sz w:val="28"/>
          <w:szCs w:val="28"/>
        </w:rPr>
        <w:t>.</w:t>
      </w:r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Темите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бяха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представени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от</w:t>
      </w:r>
      <w:proofErr w:type="spellEnd"/>
      <w:r w:rsidR="00585ADB">
        <w:rPr>
          <w:sz w:val="28"/>
          <w:szCs w:val="28"/>
          <w:lang w:val="en-US"/>
        </w:rPr>
        <w:t xml:space="preserve"> д-р </w:t>
      </w:r>
      <w:proofErr w:type="spellStart"/>
      <w:r w:rsidR="00585ADB">
        <w:rPr>
          <w:sz w:val="28"/>
          <w:szCs w:val="28"/>
          <w:lang w:val="en-US"/>
        </w:rPr>
        <w:t>Едрева</w:t>
      </w:r>
      <w:proofErr w:type="spellEnd"/>
      <w:r w:rsidR="00585ADB">
        <w:rPr>
          <w:sz w:val="28"/>
          <w:szCs w:val="28"/>
          <w:lang w:val="en-US"/>
        </w:rPr>
        <w:t xml:space="preserve">, д-р </w:t>
      </w:r>
      <w:proofErr w:type="spellStart"/>
      <w:r w:rsidR="00585ADB">
        <w:rPr>
          <w:sz w:val="28"/>
          <w:szCs w:val="28"/>
          <w:lang w:val="en-US"/>
        </w:rPr>
        <w:t>Митрева</w:t>
      </w:r>
      <w:proofErr w:type="spellEnd"/>
      <w:r w:rsidR="00585ADB">
        <w:rPr>
          <w:sz w:val="28"/>
          <w:szCs w:val="28"/>
          <w:lang w:val="en-US"/>
        </w:rPr>
        <w:t xml:space="preserve"> и д-р </w:t>
      </w:r>
      <w:proofErr w:type="spellStart"/>
      <w:r w:rsidR="00585ADB">
        <w:rPr>
          <w:sz w:val="28"/>
          <w:szCs w:val="28"/>
          <w:lang w:val="en-US"/>
        </w:rPr>
        <w:t>Петров</w:t>
      </w:r>
      <w:proofErr w:type="spellEnd"/>
    </w:p>
    <w:p w:rsidR="0022570E" w:rsidRPr="00E84A95" w:rsidRDefault="0022570E" w:rsidP="0022570E">
      <w:pPr>
        <w:tabs>
          <w:tab w:val="left" w:pos="709"/>
          <w:tab w:val="left" w:pos="1134"/>
          <w:tab w:val="left" w:pos="1418"/>
          <w:tab w:val="left" w:pos="1560"/>
        </w:tabs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2757">
        <w:rPr>
          <w:sz w:val="28"/>
          <w:szCs w:val="28"/>
        </w:rPr>
        <w:t>До края на годината</w:t>
      </w:r>
      <w:r>
        <w:rPr>
          <w:sz w:val="28"/>
          <w:szCs w:val="28"/>
        </w:rPr>
        <w:t xml:space="preserve"> предстоят нови срещи по теми, свързани с раждането и детското здраве от специалисти в съответните области от лечебното заведение</w:t>
      </w:r>
      <w:r w:rsidR="00585ADB">
        <w:rPr>
          <w:sz w:val="28"/>
          <w:szCs w:val="28"/>
          <w:lang w:val="en-US"/>
        </w:rPr>
        <w:t xml:space="preserve">, </w:t>
      </w:r>
      <w:proofErr w:type="spellStart"/>
      <w:r w:rsidR="00585ADB">
        <w:rPr>
          <w:sz w:val="28"/>
          <w:szCs w:val="28"/>
          <w:lang w:val="en-US"/>
        </w:rPr>
        <w:t>включително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за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психичното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здраве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на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детето</w:t>
      </w:r>
      <w:proofErr w:type="spellEnd"/>
      <w:r>
        <w:rPr>
          <w:sz w:val="28"/>
          <w:szCs w:val="28"/>
        </w:rPr>
        <w:t>.</w:t>
      </w:r>
    </w:p>
    <w:p w:rsidR="0022570E" w:rsidRPr="00E84A95" w:rsidRDefault="0022570E" w:rsidP="0022570E">
      <w:pPr>
        <w:tabs>
          <w:tab w:val="left" w:pos="709"/>
        </w:tabs>
        <w:spacing w:line="264" w:lineRule="auto"/>
        <w:jc w:val="both"/>
        <w:rPr>
          <w:sz w:val="28"/>
          <w:szCs w:val="28"/>
        </w:rPr>
      </w:pPr>
      <w:r w:rsidRPr="00E84A95">
        <w:rPr>
          <w:sz w:val="28"/>
          <w:szCs w:val="28"/>
        </w:rPr>
        <w:tab/>
        <w:t>На интернет страницата на лечебното заведение е публикувана актуална информация за конкретните дейности предоставяни от ЗКЦ: график за предстоящи беседи и обучения; информация за проведените здравно-обучителни дейности; данни за контакт с центъра - адрес, телефон, електронен адрес.</w:t>
      </w:r>
    </w:p>
    <w:p w:rsidR="00D615D6" w:rsidRDefault="00D615D6">
      <w:bookmarkStart w:id="0" w:name="_GoBack"/>
      <w:bookmarkEnd w:id="0"/>
    </w:p>
    <w:sectPr w:rsidR="00D61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82"/>
    <w:rsid w:val="0022570E"/>
    <w:rsid w:val="005336A5"/>
    <w:rsid w:val="00585ADB"/>
    <w:rsid w:val="00970382"/>
    <w:rsid w:val="00B22757"/>
    <w:rsid w:val="00D615D6"/>
    <w:rsid w:val="00D8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2570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2570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Христина</dc:creator>
  <cp:keywords/>
  <dc:description/>
  <cp:lastModifiedBy>Христина</cp:lastModifiedBy>
  <cp:revision>4</cp:revision>
  <dcterms:created xsi:type="dcterms:W3CDTF">2026-03-06T12:20:00Z</dcterms:created>
  <dcterms:modified xsi:type="dcterms:W3CDTF">2026-07-23T10:20:00Z</dcterms:modified>
</cp:coreProperties>
</file>